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F" w:rsidRPr="002D2C9F" w:rsidRDefault="002D2C9F" w:rsidP="00360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 вида преступлений, связанных с взяткой – это получение взятки (статья 290 УК РФ) и дача взятки (статья 291 УК РФ).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Взяткой могут быть не только деньги,  но и банковские чеки, ценные бумаги, объекты недвижимости, земель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ные участки, драгоценности, транспортные средства, бытовая техника и иное имущество.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Предметом преступления являются также выгоды имущественного ха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рактера, т.е. оказываемые безвозмездно, но подлежащие оплате услуги иму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щественного характера (предоставление туристических путевок, ремонт квартиры, лечение и т.п.), а также любое иное неэквивалентно возмещаемое действие, имеющее имущественную природу (занижение стоимости переда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ваемого имущества, уменьшение арендных платежей, процентных ставок за пользование кредитами).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Известны и так называемые «завуалированные» формы взятки – бан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ковская ссуда в долг или под видом погашения несуществующего долга; по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купка товаров по завышенной цене; заключение фиктивных трудовых дого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воров с выплатой заработной платы взяточнику или третьему лицу; проще</w:t>
      </w:r>
      <w:r w:rsidRPr="002D2C9F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r w:rsidRPr="002D2C9F">
        <w:rPr>
          <w:rFonts w:ascii="Times New Roman" w:hAnsi="Times New Roman" w:cs="Times New Roman"/>
          <w:sz w:val="24"/>
          <w:szCs w:val="24"/>
        </w:rPr>
        <w:lastRenderedPageBreak/>
        <w:t>долга, преднамеренный проигрыш в карты.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В соответствии с уголовным законом, взяткополучателем может быть признано только должностное лицо – представитель власти, чиновник, кото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рый в силу своих должностных полномочий выполняет организационно-распорядительные или административно-хозяйственные функции.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К представителям власти относятся государственные и муниципальные чиновники любого ранга – сотрудник республиканской, областной или го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родской администрации, мэрии, министерства или ведомства, любого госу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дарственного учреждения, правоохранительного органа, воинской части, де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путат законодательного органа и т.д.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К лицам, выполняющим организационно-распорядительные или адми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нистративно-хозяйственные функции, относятся руководители финансовых и хозяйственных подразделений государственных и муниципальных органов, члены государственной экспертной, призывной или экзаменационной комис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сии, директор или завуч школы, ректор ВУЗа, декан факультета, главный врач медицинского учреждения и т.д.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lastRenderedPageBreak/>
        <w:t>Вознаграждение имущественного характера, переданное лицу, выпол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няющему управленческие функции в коммерческой или иной организации (директору коммерческой фирмы, государственного унитарного предпри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ятия, руководителю общественного или религиозного объединения и т.д.) яв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ляется коммерческим подкупом (ст. 204 УК РФ).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Уголовное законодательство относит получение вятки к более общест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венно опасным преступлениям, чем дача взятки либо коммерческий подкуп. Максимальным предусмотренным законом наказанием за совершение этого преступления, является лишение свободы сроком до 15 лет.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Нередко, получение и дача взятки, коммерческий подкуп осуществля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ются через посредников, которыми могут выступать подчиненные сотрудни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ки, работники различных посреднических фирм. В таких случаях, посредник, если не признается соучастником преступления, является пособником пре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ступления и несет ответственность в соответствии со статьями 33 и 34 Уго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ловного кодекса РФ.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Гражданин, давший взятку или совершивший коммерческий подкуп, может быть освобожден от уголовной ответственности в случае доброволь</w:t>
      </w:r>
      <w:r w:rsidRPr="002D2C9F">
        <w:rPr>
          <w:rFonts w:ascii="Times New Roman" w:hAnsi="Times New Roman" w:cs="Times New Roman"/>
          <w:sz w:val="24"/>
          <w:szCs w:val="24"/>
        </w:rPr>
        <w:softHyphen/>
        <w:t xml:space="preserve">ного </w:t>
      </w:r>
      <w:r w:rsidRPr="002D2C9F">
        <w:rPr>
          <w:rFonts w:ascii="Times New Roman" w:hAnsi="Times New Roman" w:cs="Times New Roman"/>
          <w:sz w:val="24"/>
          <w:szCs w:val="24"/>
        </w:rPr>
        <w:lastRenderedPageBreak/>
        <w:t>сообщения о даче взятки правоохранительным органам, либо если будет установлен факт вымогательства.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 xml:space="preserve">Под вымогательством взятки понимается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под угрозой совершения действий, которые могут причинить ущерб законным интересам гражданина либо поставить последнего в такие условия, при </w:t>
      </w:r>
      <w:proofErr w:type="gramStart"/>
      <w:r w:rsidRPr="002D2C9F">
        <w:rPr>
          <w:rFonts w:ascii="Times New Roman" w:hAnsi="Times New Roman" w:cs="Times New Roman"/>
          <w:sz w:val="24"/>
          <w:szCs w:val="24"/>
        </w:rPr>
        <w:t>которых  он</w:t>
      </w:r>
      <w:proofErr w:type="gramEnd"/>
      <w:r w:rsidRPr="002D2C9F">
        <w:rPr>
          <w:rFonts w:ascii="Times New Roman" w:hAnsi="Times New Roman" w:cs="Times New Roman"/>
          <w:sz w:val="24"/>
          <w:szCs w:val="24"/>
        </w:rPr>
        <w:t xml:space="preserve"> вынужден дать взятку либо совершить коммерческий подкуп с целью предотвращения вредных последствий.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В случае вымогательства или провокации взятки (подкупа), любой гражданин исходя из своих нравственных принципов, совести и жизненного опыта, четко понимая необходимость борьбы с коррупцией, должен принять решение встать преградой на пути коррупционера.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Для этого необходимо обратиться с письменным или устным заявлени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ем в любой правоохранительный орган независимо от места совершения пре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 xml:space="preserve">Вы вправе требовать от принявшего заявление сотрудника отметку в копии обращения о дате приема, его должности и фамилии. В случае отказа в принятии заявления </w:t>
      </w:r>
      <w:r w:rsidRPr="002D2C9F">
        <w:rPr>
          <w:rFonts w:ascii="Times New Roman" w:hAnsi="Times New Roman" w:cs="Times New Roman"/>
          <w:sz w:val="24"/>
          <w:szCs w:val="24"/>
        </w:rPr>
        <w:lastRenderedPageBreak/>
        <w:t>(обращения) Вы имеете право обжаловать незаконные действия в вышестоящих инстанциях.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Принятое по результатам рассмотрения заявления (обращения) право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охранительным органом решение, может быть обжаловано вышестоящему органу либо в суд.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Помните, надежное противодействие коррупционным проявлениям со стороны государства возможно лишь при эффективном взаимодействии с ин</w:t>
      </w:r>
      <w:r w:rsidRPr="002D2C9F">
        <w:rPr>
          <w:rFonts w:ascii="Times New Roman" w:hAnsi="Times New Roman" w:cs="Times New Roman"/>
          <w:sz w:val="24"/>
          <w:szCs w:val="24"/>
        </w:rPr>
        <w:softHyphen/>
        <w:t>ститутами гражданского общества.</w:t>
      </w:r>
    </w:p>
    <w:p w:rsidR="002D2C9F" w:rsidRPr="002D2C9F" w:rsidRDefault="002D2C9F" w:rsidP="002D2C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C9F">
        <w:rPr>
          <w:rFonts w:ascii="Times New Roman" w:hAnsi="Times New Roman" w:cs="Times New Roman"/>
          <w:sz w:val="24"/>
          <w:szCs w:val="24"/>
        </w:rPr>
        <w:t>О всех известных фактах коррупции Вы можете сообщить в прокуратуру города. Контактный телефон: 33-00-19.</w:t>
      </w:r>
    </w:p>
    <w:p w:rsidR="00054E18" w:rsidRDefault="00054E18">
      <w:pPr>
        <w:rPr>
          <w:sz w:val="24"/>
          <w:szCs w:val="24"/>
        </w:rPr>
      </w:pPr>
    </w:p>
    <w:p w:rsidR="00360BCB" w:rsidRDefault="00360BCB">
      <w:pPr>
        <w:rPr>
          <w:sz w:val="24"/>
          <w:szCs w:val="24"/>
        </w:rPr>
      </w:pPr>
    </w:p>
    <w:p w:rsidR="00360BCB" w:rsidRDefault="00360BCB">
      <w:pPr>
        <w:rPr>
          <w:sz w:val="24"/>
          <w:szCs w:val="24"/>
        </w:rPr>
      </w:pPr>
    </w:p>
    <w:p w:rsidR="00360BCB" w:rsidRDefault="00360BCB">
      <w:pPr>
        <w:rPr>
          <w:sz w:val="24"/>
          <w:szCs w:val="24"/>
        </w:rPr>
      </w:pPr>
    </w:p>
    <w:p w:rsidR="00360BCB" w:rsidRDefault="00360BCB">
      <w:pPr>
        <w:rPr>
          <w:sz w:val="24"/>
          <w:szCs w:val="24"/>
        </w:rPr>
      </w:pPr>
    </w:p>
    <w:p w:rsidR="00360BCB" w:rsidRDefault="00360BCB">
      <w:pPr>
        <w:rPr>
          <w:sz w:val="24"/>
          <w:szCs w:val="24"/>
        </w:rPr>
      </w:pPr>
    </w:p>
    <w:p w:rsidR="00360BCB" w:rsidRDefault="00360BCB">
      <w:pPr>
        <w:rPr>
          <w:sz w:val="24"/>
          <w:szCs w:val="24"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60BCB" w:rsidRPr="005956D1" w:rsidTr="00A2077F">
        <w:trPr>
          <w:trHeight w:val="99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BCB" w:rsidRPr="005956D1" w:rsidRDefault="00360BCB" w:rsidP="00A2077F">
            <w:pPr>
              <w:shd w:val="clear" w:color="auto" w:fill="FFFFFF"/>
              <w:ind w:right="14" w:firstLine="245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ru-RU"/>
              </w:rPr>
              <w:lastRenderedPageBreak/>
              <w:drawing>
                <wp:inline distT="0" distB="0" distL="0" distR="0">
                  <wp:extent cx="9525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BCB" w:rsidRPr="005956D1" w:rsidRDefault="00360BCB" w:rsidP="00360BCB">
            <w:pPr>
              <w:shd w:val="clear" w:color="auto" w:fill="FFFFFF"/>
              <w:ind w:right="14"/>
              <w:rPr>
                <w:sz w:val="52"/>
                <w:szCs w:val="52"/>
              </w:rPr>
            </w:pPr>
          </w:p>
          <w:p w:rsidR="00360BCB" w:rsidRPr="00360BCB" w:rsidRDefault="00360BCB" w:rsidP="00A2077F">
            <w:pPr>
              <w:jc w:val="center"/>
              <w:rPr>
                <w:rFonts w:ascii="Book Antiqua" w:hAnsi="Book Antiqua"/>
                <w:b/>
              </w:rPr>
            </w:pPr>
            <w:r w:rsidRPr="00360BCB">
              <w:rPr>
                <w:rFonts w:ascii="Book Antiqua" w:hAnsi="Book Antiqua"/>
                <w:b/>
              </w:rPr>
              <w:t xml:space="preserve">ПРОКУРАТУРА </w:t>
            </w:r>
          </w:p>
          <w:p w:rsidR="00360BCB" w:rsidRPr="00360BCB" w:rsidRDefault="00360BCB" w:rsidP="00A2077F">
            <w:pPr>
              <w:jc w:val="center"/>
              <w:rPr>
                <w:rFonts w:ascii="Book Antiqua" w:hAnsi="Book Antiqua"/>
                <w:b/>
              </w:rPr>
            </w:pPr>
            <w:r w:rsidRPr="00360BCB">
              <w:rPr>
                <w:rFonts w:ascii="Book Antiqua" w:hAnsi="Book Antiqua"/>
                <w:b/>
              </w:rPr>
              <w:t>города Пятигорска</w:t>
            </w:r>
          </w:p>
          <w:p w:rsidR="00360BCB" w:rsidRPr="00360BCB" w:rsidRDefault="00360BCB" w:rsidP="00A2077F">
            <w:pPr>
              <w:shd w:val="clear" w:color="auto" w:fill="FFFFFF"/>
              <w:spacing w:line="317" w:lineRule="exact"/>
              <w:rPr>
                <w:rFonts w:ascii="Book Antiqua" w:hAnsi="Book Antiqua"/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360BCB" w:rsidRPr="00360BCB" w:rsidRDefault="00360BCB" w:rsidP="00A2077F">
            <w:pPr>
              <w:shd w:val="clear" w:color="auto" w:fill="FFFFFF"/>
              <w:spacing w:line="317" w:lineRule="exact"/>
              <w:jc w:val="center"/>
              <w:rPr>
                <w:rFonts w:ascii="Book Antiqua" w:hAnsi="Book Antiqua"/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360BCB" w:rsidRPr="00360BCB" w:rsidRDefault="00360BCB" w:rsidP="00A2077F">
            <w:pPr>
              <w:shd w:val="clear" w:color="auto" w:fill="FFFFFF"/>
              <w:spacing w:line="317" w:lineRule="exact"/>
              <w:jc w:val="center"/>
              <w:rPr>
                <w:rFonts w:ascii="Book Antiqua" w:hAnsi="Book Antiqua"/>
                <w:b/>
                <w:color w:val="000000"/>
                <w:spacing w:val="2"/>
                <w:sz w:val="28"/>
                <w:szCs w:val="28"/>
              </w:rPr>
            </w:pPr>
            <w:r w:rsidRPr="00360BCB">
              <w:rPr>
                <w:rFonts w:ascii="Book Antiqua" w:hAnsi="Book Antiqua"/>
                <w:b/>
                <w:bCs/>
                <w:color w:val="000000"/>
                <w:spacing w:val="1"/>
                <w:sz w:val="28"/>
                <w:szCs w:val="28"/>
              </w:rPr>
              <w:t xml:space="preserve">Памятка </w:t>
            </w:r>
            <w:r w:rsidRPr="00360BCB">
              <w:rPr>
                <w:rFonts w:ascii="Book Antiqua" w:hAnsi="Book Antiqua"/>
                <w:b/>
                <w:color w:val="000000"/>
                <w:spacing w:val="2"/>
                <w:sz w:val="28"/>
                <w:szCs w:val="28"/>
              </w:rPr>
              <w:t>для граждан:</w:t>
            </w:r>
          </w:p>
          <w:p w:rsidR="00360BCB" w:rsidRPr="005956D1" w:rsidRDefault="00360BCB" w:rsidP="00A2077F">
            <w:pPr>
              <w:shd w:val="clear" w:color="auto" w:fill="FFFFFF"/>
              <w:spacing w:line="317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</w:p>
          <w:p w:rsidR="00360BCB" w:rsidRPr="00360BCB" w:rsidRDefault="00360BCB" w:rsidP="00360BCB">
            <w:pPr>
              <w:spacing w:after="0" w:line="240" w:lineRule="auto"/>
              <w:contextualSpacing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360BCB">
              <w:rPr>
                <w:rFonts w:ascii="Book Antiqua" w:hAnsi="Book Antiqua" w:cs="Times New Roman"/>
                <w:sz w:val="28"/>
                <w:szCs w:val="28"/>
              </w:rPr>
              <w:t>УГОЛО</w:t>
            </w:r>
            <w:r w:rsidR="00C85938">
              <w:rPr>
                <w:rFonts w:ascii="Book Antiqua" w:hAnsi="Book Antiqua" w:cs="Times New Roman"/>
                <w:sz w:val="28"/>
                <w:szCs w:val="28"/>
              </w:rPr>
              <w:t>В</w:t>
            </w:r>
            <w:r w:rsidRPr="00360BCB">
              <w:rPr>
                <w:rFonts w:ascii="Book Antiqua" w:hAnsi="Book Antiqua" w:cs="Times New Roman"/>
                <w:sz w:val="28"/>
                <w:szCs w:val="28"/>
              </w:rPr>
              <w:t>НАЯ ОТВЕТСТВЕННОСТЬ ЗА ПОЛУЧЕНИЕ И ДАЧУ ВЗЯТКИ</w:t>
            </w:r>
          </w:p>
          <w:p w:rsidR="00360BCB" w:rsidRPr="00360BCB" w:rsidRDefault="00360BCB" w:rsidP="00A2077F">
            <w:pPr>
              <w:rPr>
                <w:rFonts w:ascii="Book Antiqua" w:hAnsi="Book Antiqua"/>
              </w:rPr>
            </w:pPr>
          </w:p>
          <w:p w:rsidR="00360BCB" w:rsidRPr="00360BCB" w:rsidRDefault="00360BCB" w:rsidP="00A2077F">
            <w:pPr>
              <w:rPr>
                <w:rFonts w:ascii="Book Antiqua" w:hAnsi="Book Antiqua"/>
              </w:rPr>
            </w:pPr>
          </w:p>
          <w:p w:rsidR="00360BCB" w:rsidRPr="00360BCB" w:rsidRDefault="00360BCB" w:rsidP="00A2077F">
            <w:pPr>
              <w:rPr>
                <w:rFonts w:ascii="Book Antiqua" w:hAnsi="Book Antiqua"/>
              </w:rPr>
            </w:pPr>
          </w:p>
          <w:p w:rsidR="00360BCB" w:rsidRPr="00360BCB" w:rsidRDefault="00360BCB" w:rsidP="00A2077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60BCB">
              <w:rPr>
                <w:rFonts w:ascii="Book Antiqua" w:hAnsi="Book Antiqua" w:cs="Times New Roman"/>
                <w:sz w:val="24"/>
                <w:szCs w:val="24"/>
              </w:rPr>
              <w:t>Пятигорск</w:t>
            </w:r>
          </w:p>
          <w:p w:rsidR="00360BCB" w:rsidRPr="00360BCB" w:rsidRDefault="009C44F2" w:rsidP="00360BCB">
            <w:pPr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</w:tr>
    </w:tbl>
    <w:p w:rsidR="00360BCB" w:rsidRPr="002D2C9F" w:rsidRDefault="00360BCB">
      <w:pPr>
        <w:rPr>
          <w:sz w:val="24"/>
          <w:szCs w:val="24"/>
        </w:rPr>
      </w:pPr>
    </w:p>
    <w:sectPr w:rsidR="00360BCB" w:rsidRPr="002D2C9F" w:rsidSect="002D2C9F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C9F"/>
    <w:rsid w:val="000046AE"/>
    <w:rsid w:val="00006BD9"/>
    <w:rsid w:val="00042811"/>
    <w:rsid w:val="0005033B"/>
    <w:rsid w:val="00050941"/>
    <w:rsid w:val="00054E18"/>
    <w:rsid w:val="00076A78"/>
    <w:rsid w:val="00093E86"/>
    <w:rsid w:val="000A64B3"/>
    <w:rsid w:val="000E041C"/>
    <w:rsid w:val="0010283E"/>
    <w:rsid w:val="00104CE0"/>
    <w:rsid w:val="00107E47"/>
    <w:rsid w:val="00125764"/>
    <w:rsid w:val="00160A09"/>
    <w:rsid w:val="00175E94"/>
    <w:rsid w:val="00177B94"/>
    <w:rsid w:val="001F61BE"/>
    <w:rsid w:val="002029C9"/>
    <w:rsid w:val="0022314D"/>
    <w:rsid w:val="00245AFA"/>
    <w:rsid w:val="00265DD0"/>
    <w:rsid w:val="002A2873"/>
    <w:rsid w:val="002B1258"/>
    <w:rsid w:val="002B53A6"/>
    <w:rsid w:val="002D2C9F"/>
    <w:rsid w:val="002E5047"/>
    <w:rsid w:val="00315C56"/>
    <w:rsid w:val="0032431C"/>
    <w:rsid w:val="003244E8"/>
    <w:rsid w:val="00324CCA"/>
    <w:rsid w:val="00332A8A"/>
    <w:rsid w:val="003446E7"/>
    <w:rsid w:val="00360BCB"/>
    <w:rsid w:val="003B3D4C"/>
    <w:rsid w:val="003F4A69"/>
    <w:rsid w:val="003F4CF6"/>
    <w:rsid w:val="00415026"/>
    <w:rsid w:val="00432607"/>
    <w:rsid w:val="00436569"/>
    <w:rsid w:val="004F1A46"/>
    <w:rsid w:val="00560D9B"/>
    <w:rsid w:val="005626E5"/>
    <w:rsid w:val="005B76F5"/>
    <w:rsid w:val="005D35CB"/>
    <w:rsid w:val="005F09DA"/>
    <w:rsid w:val="006509DC"/>
    <w:rsid w:val="00651EB0"/>
    <w:rsid w:val="0065365E"/>
    <w:rsid w:val="00687691"/>
    <w:rsid w:val="00692A7B"/>
    <w:rsid w:val="006D536C"/>
    <w:rsid w:val="006F0469"/>
    <w:rsid w:val="007166BD"/>
    <w:rsid w:val="00771276"/>
    <w:rsid w:val="00771D3E"/>
    <w:rsid w:val="00776D7A"/>
    <w:rsid w:val="007B7060"/>
    <w:rsid w:val="007F7ECD"/>
    <w:rsid w:val="00805890"/>
    <w:rsid w:val="00821155"/>
    <w:rsid w:val="0087488A"/>
    <w:rsid w:val="008905F0"/>
    <w:rsid w:val="008A50C5"/>
    <w:rsid w:val="008E2F0C"/>
    <w:rsid w:val="008E4ECC"/>
    <w:rsid w:val="009236D8"/>
    <w:rsid w:val="0093250C"/>
    <w:rsid w:val="009546A0"/>
    <w:rsid w:val="009A31A0"/>
    <w:rsid w:val="009B6D68"/>
    <w:rsid w:val="009C44F2"/>
    <w:rsid w:val="00A0320E"/>
    <w:rsid w:val="00A10E58"/>
    <w:rsid w:val="00A12E3C"/>
    <w:rsid w:val="00A168BA"/>
    <w:rsid w:val="00A65FAC"/>
    <w:rsid w:val="00A9718D"/>
    <w:rsid w:val="00AA6646"/>
    <w:rsid w:val="00AD78B6"/>
    <w:rsid w:val="00B013C9"/>
    <w:rsid w:val="00B30B60"/>
    <w:rsid w:val="00B92EB1"/>
    <w:rsid w:val="00BA00F2"/>
    <w:rsid w:val="00BF4F22"/>
    <w:rsid w:val="00BF513B"/>
    <w:rsid w:val="00C228D4"/>
    <w:rsid w:val="00C34A15"/>
    <w:rsid w:val="00C60406"/>
    <w:rsid w:val="00C85938"/>
    <w:rsid w:val="00CA55DC"/>
    <w:rsid w:val="00D06E3B"/>
    <w:rsid w:val="00DA102F"/>
    <w:rsid w:val="00E1085A"/>
    <w:rsid w:val="00E21014"/>
    <w:rsid w:val="00E36F9D"/>
    <w:rsid w:val="00E514FE"/>
    <w:rsid w:val="00E60C31"/>
    <w:rsid w:val="00E616F1"/>
    <w:rsid w:val="00E63385"/>
    <w:rsid w:val="00E73908"/>
    <w:rsid w:val="00E91023"/>
    <w:rsid w:val="00E92895"/>
    <w:rsid w:val="00E93D08"/>
    <w:rsid w:val="00EA3201"/>
    <w:rsid w:val="00EC51D5"/>
    <w:rsid w:val="00EE537F"/>
    <w:rsid w:val="00EF160B"/>
    <w:rsid w:val="00F01048"/>
    <w:rsid w:val="00F17B41"/>
    <w:rsid w:val="00F3162E"/>
    <w:rsid w:val="00F551B3"/>
    <w:rsid w:val="00F73FB6"/>
    <w:rsid w:val="00FA6D1C"/>
    <w:rsid w:val="00FC1BA6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900A"/>
  <w15:docId w15:val="{89DC20DE-CBF5-445E-9CD6-154FC212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C51EAF-7A52-49B6-9A59-8D4ADBD4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</dc:creator>
  <cp:lastModifiedBy>Аким</cp:lastModifiedBy>
  <cp:revision>4</cp:revision>
  <cp:lastPrinted>2018-07-02T10:06:00Z</cp:lastPrinted>
  <dcterms:created xsi:type="dcterms:W3CDTF">2018-07-02T09:50:00Z</dcterms:created>
  <dcterms:modified xsi:type="dcterms:W3CDTF">2020-05-19T14:40:00Z</dcterms:modified>
</cp:coreProperties>
</file>