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D0" w:rsidRDefault="007F3CD0">
      <w:pPr>
        <w:pStyle w:val="ConsPlusNormal"/>
        <w:jc w:val="both"/>
        <w:outlineLvl w:val="0"/>
      </w:pPr>
    </w:p>
    <w:p w:rsidR="007F3CD0" w:rsidRDefault="007F3CD0">
      <w:pPr>
        <w:pStyle w:val="ConsPlusTitle"/>
        <w:jc w:val="center"/>
        <w:outlineLvl w:val="0"/>
      </w:pPr>
      <w:r>
        <w:t>ДУМА ГОРОДА ПЯТИГОРСКА</w:t>
      </w:r>
    </w:p>
    <w:p w:rsidR="007F3CD0" w:rsidRDefault="007F3CD0">
      <w:pPr>
        <w:pStyle w:val="ConsPlusTitle"/>
        <w:jc w:val="center"/>
      </w:pPr>
      <w:r>
        <w:t>СТАВРОПОЛЬСКОГО КРАЯ</w:t>
      </w:r>
    </w:p>
    <w:p w:rsidR="007F3CD0" w:rsidRDefault="007F3CD0">
      <w:pPr>
        <w:pStyle w:val="ConsPlusTitle"/>
        <w:jc w:val="center"/>
      </w:pPr>
    </w:p>
    <w:p w:rsidR="007F3CD0" w:rsidRDefault="007F3CD0">
      <w:pPr>
        <w:pStyle w:val="ConsPlusTitle"/>
        <w:jc w:val="center"/>
      </w:pPr>
      <w:r>
        <w:t>РЕШЕНИЕ</w:t>
      </w:r>
    </w:p>
    <w:p w:rsidR="007F3CD0" w:rsidRDefault="007F3CD0">
      <w:pPr>
        <w:pStyle w:val="ConsPlusTitle"/>
        <w:jc w:val="center"/>
      </w:pPr>
      <w:r>
        <w:t>от 29 октября 2010 г. N 13-61 РД</w:t>
      </w:r>
    </w:p>
    <w:p w:rsidR="007F3CD0" w:rsidRDefault="007F3CD0">
      <w:pPr>
        <w:pStyle w:val="ConsPlusTitle"/>
        <w:jc w:val="center"/>
      </w:pPr>
    </w:p>
    <w:p w:rsidR="007F3CD0" w:rsidRDefault="007F3CD0">
      <w:pPr>
        <w:pStyle w:val="ConsPlusTitle"/>
        <w:jc w:val="center"/>
      </w:pPr>
      <w:r>
        <w:t>ОБ УТВЕРЖДЕНИИ ПОРЯДКА ПРОВЕДЕНИЯ АНТИКОРРУПЦИОННОЙ</w:t>
      </w:r>
    </w:p>
    <w:p w:rsidR="007F3CD0" w:rsidRDefault="007F3CD0">
      <w:pPr>
        <w:pStyle w:val="ConsPlusTitle"/>
        <w:jc w:val="center"/>
      </w:pPr>
      <w:proofErr w:type="gramStart"/>
      <w:r>
        <w:t>ЭКСПЕРТИЗЫ НОРМАТИВНЫХ ПРАВОВЫХ АКТОВ (ПРОЕКТОВ НОРМАТИВНЫХ</w:t>
      </w:r>
      <w:proofErr w:type="gramEnd"/>
    </w:p>
    <w:p w:rsidR="007F3CD0" w:rsidRDefault="007F3CD0">
      <w:pPr>
        <w:pStyle w:val="ConsPlusTitle"/>
        <w:jc w:val="center"/>
      </w:pPr>
      <w:proofErr w:type="gramStart"/>
      <w:r>
        <w:t>ПРАВОВЫХ АКТОВ) ДУМЫ ГОРОДА ПЯТИГОРСКА</w:t>
      </w:r>
      <w:proofErr w:type="gramEnd"/>
    </w:p>
    <w:p w:rsidR="007F3CD0" w:rsidRDefault="007F3C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F3C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CD0" w:rsidRDefault="007F3C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CD0" w:rsidRDefault="007F3C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3CD0" w:rsidRDefault="007F3C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CD0" w:rsidRDefault="007F3C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г. Пятигорска</w:t>
            </w:r>
            <w:proofErr w:type="gramEnd"/>
          </w:p>
          <w:p w:rsidR="007F3CD0" w:rsidRDefault="007F3C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4">
              <w:r>
                <w:rPr>
                  <w:color w:val="0000FF"/>
                </w:rPr>
                <w:t>N 58-20 РД</w:t>
              </w:r>
            </w:hyperlink>
            <w:r>
              <w:rPr>
                <w:color w:val="392C69"/>
              </w:rPr>
              <w:t xml:space="preserve">, от 20.02.2020 </w:t>
            </w:r>
            <w:hyperlink r:id="rId5">
              <w:r>
                <w:rPr>
                  <w:color w:val="0000FF"/>
                </w:rPr>
                <w:t>N 5-44 РД</w:t>
              </w:r>
            </w:hyperlink>
            <w:r>
              <w:rPr>
                <w:color w:val="392C69"/>
              </w:rPr>
              <w:t xml:space="preserve">, от 27.04.2021 </w:t>
            </w:r>
            <w:hyperlink r:id="rId6">
              <w:r>
                <w:rPr>
                  <w:color w:val="0000FF"/>
                </w:rPr>
                <w:t>N 20-67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CD0" w:rsidRDefault="007F3CD0">
            <w:pPr>
              <w:pStyle w:val="ConsPlusNormal"/>
            </w:pPr>
          </w:p>
        </w:tc>
      </w:tr>
    </w:tbl>
    <w:p w:rsidR="007F3CD0" w:rsidRDefault="007F3CD0">
      <w:pPr>
        <w:pStyle w:val="ConsPlusNormal"/>
        <w:jc w:val="both"/>
      </w:pPr>
    </w:p>
    <w:p w:rsidR="007F3CD0" w:rsidRDefault="007F3CD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17 июля 2009 года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>
        <w:r>
          <w:rPr>
            <w:color w:val="0000FF"/>
          </w:rPr>
          <w:t>Уставом</w:t>
        </w:r>
      </w:hyperlink>
      <w:r>
        <w:t xml:space="preserve"> муниципального образования города-курорта Пятигорска Дума города Пятигорска решила:</w:t>
      </w:r>
    </w:p>
    <w:p w:rsidR="007F3CD0" w:rsidRDefault="007F3CD0">
      <w:pPr>
        <w:pStyle w:val="ConsPlusNormal"/>
        <w:jc w:val="both"/>
      </w:pPr>
    </w:p>
    <w:p w:rsidR="007F3CD0" w:rsidRDefault="007F3CD0">
      <w:pPr>
        <w:pStyle w:val="ConsPlusNormal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Думы города Пятигорска, согласно Приложению к настоящему решению.</w:t>
      </w:r>
    </w:p>
    <w:p w:rsidR="007F3CD0" w:rsidRDefault="007F3CD0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7F3CD0" w:rsidRDefault="007F3CD0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решение</w:t>
        </w:r>
      </w:hyperlink>
      <w:r>
        <w:t xml:space="preserve"> Думы города Пятигорска от 26 ноября 2009 года N 126-48 ГД "Об утверждении Порядка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Думы города Пятигорска, Главы города - председателя Думы города Пятигорска";</w:t>
      </w:r>
    </w:p>
    <w:p w:rsidR="007F3CD0" w:rsidRDefault="007F3CD0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решение</w:t>
        </w:r>
      </w:hyperlink>
      <w:r>
        <w:t xml:space="preserve"> Думы города Пятигорска от 30 июня 2010 года N 74-57 ГД "О внесении изменений в решение Думы города Пятигорска "Об утверждении Порядка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Думы города Пятигорска, Главы города - председателя Думы города Пятигорска".</w:t>
      </w:r>
    </w:p>
    <w:p w:rsidR="007F3CD0" w:rsidRDefault="007F3CD0">
      <w:pPr>
        <w:pStyle w:val="ConsPlusNormal"/>
        <w:spacing w:before="20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7F3CD0" w:rsidRDefault="007F3CD0">
      <w:pPr>
        <w:pStyle w:val="ConsPlusNormal"/>
        <w:jc w:val="both"/>
      </w:pPr>
    </w:p>
    <w:p w:rsidR="007F3CD0" w:rsidRDefault="007F3CD0">
      <w:pPr>
        <w:pStyle w:val="ConsPlusNormal"/>
        <w:jc w:val="right"/>
      </w:pPr>
      <w:r>
        <w:t>Глава города Пятигорска</w:t>
      </w:r>
    </w:p>
    <w:p w:rsidR="007F3CD0" w:rsidRDefault="007F3CD0">
      <w:pPr>
        <w:pStyle w:val="ConsPlusNormal"/>
        <w:jc w:val="right"/>
      </w:pPr>
      <w:r>
        <w:t>Л.Н.ТРАВНЕВ</w:t>
      </w:r>
    </w:p>
    <w:p w:rsidR="007F3CD0" w:rsidRDefault="007F3CD0">
      <w:pPr>
        <w:pStyle w:val="ConsPlusNormal"/>
        <w:jc w:val="both"/>
      </w:pPr>
    </w:p>
    <w:p w:rsidR="007F3CD0" w:rsidRDefault="007F3CD0">
      <w:pPr>
        <w:pStyle w:val="ConsPlusNormal"/>
        <w:jc w:val="both"/>
      </w:pPr>
    </w:p>
    <w:p w:rsidR="007F3CD0" w:rsidRDefault="007F3CD0">
      <w:pPr>
        <w:pStyle w:val="ConsPlusNormal"/>
        <w:jc w:val="both"/>
      </w:pPr>
    </w:p>
    <w:p w:rsidR="007F3CD0" w:rsidRDefault="007F3CD0">
      <w:pPr>
        <w:pStyle w:val="ConsPlusNormal"/>
        <w:jc w:val="both"/>
      </w:pPr>
    </w:p>
    <w:p w:rsidR="007F3CD0" w:rsidRDefault="007F3CD0">
      <w:pPr>
        <w:pStyle w:val="ConsPlusNormal"/>
        <w:jc w:val="both"/>
      </w:pPr>
    </w:p>
    <w:p w:rsidR="007F3CD0" w:rsidRDefault="007F3CD0">
      <w:pPr>
        <w:pStyle w:val="ConsPlusNormal"/>
        <w:jc w:val="right"/>
        <w:outlineLvl w:val="0"/>
      </w:pPr>
      <w:r>
        <w:t>Приложение</w:t>
      </w:r>
    </w:p>
    <w:p w:rsidR="007F3CD0" w:rsidRDefault="007F3CD0">
      <w:pPr>
        <w:pStyle w:val="ConsPlusNormal"/>
        <w:jc w:val="right"/>
      </w:pPr>
      <w:r>
        <w:t>к решению</w:t>
      </w:r>
    </w:p>
    <w:p w:rsidR="007F3CD0" w:rsidRDefault="007F3CD0">
      <w:pPr>
        <w:pStyle w:val="ConsPlusNormal"/>
        <w:jc w:val="right"/>
      </w:pPr>
      <w:r>
        <w:t>Думы города Пятигорска</w:t>
      </w:r>
    </w:p>
    <w:p w:rsidR="007F3CD0" w:rsidRDefault="007F3CD0">
      <w:pPr>
        <w:pStyle w:val="ConsPlusNormal"/>
        <w:jc w:val="right"/>
      </w:pPr>
      <w:r>
        <w:t>от 29 октября 2010 г. N 13-61 РД</w:t>
      </w:r>
    </w:p>
    <w:p w:rsidR="007F3CD0" w:rsidRDefault="007F3CD0">
      <w:pPr>
        <w:pStyle w:val="ConsPlusNormal"/>
        <w:jc w:val="both"/>
      </w:pPr>
    </w:p>
    <w:p w:rsidR="007F3CD0" w:rsidRDefault="007F3CD0">
      <w:pPr>
        <w:pStyle w:val="ConsPlusTitle"/>
        <w:jc w:val="center"/>
      </w:pPr>
      <w:bookmarkStart w:id="0" w:name="P34"/>
      <w:bookmarkEnd w:id="0"/>
      <w:r>
        <w:t>ПОРЯДОК</w:t>
      </w:r>
    </w:p>
    <w:p w:rsidR="007F3CD0" w:rsidRDefault="007F3CD0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7F3CD0" w:rsidRDefault="007F3CD0">
      <w:pPr>
        <w:pStyle w:val="ConsPlusTitle"/>
        <w:jc w:val="center"/>
      </w:pPr>
      <w:r>
        <w:t>АКТОВ (ПРОЕКТОВ НОРМАТИВНЫХ ПРАВОВЫХ АКТОВ) ДУМЫ ГОРОДА</w:t>
      </w:r>
    </w:p>
    <w:p w:rsidR="007F3CD0" w:rsidRDefault="007F3CD0">
      <w:pPr>
        <w:pStyle w:val="ConsPlusTitle"/>
        <w:jc w:val="center"/>
      </w:pPr>
      <w:r>
        <w:t>ПЯТИГОРСКА</w:t>
      </w:r>
    </w:p>
    <w:p w:rsidR="007F3CD0" w:rsidRDefault="007F3C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F3C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CD0" w:rsidRDefault="007F3C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CD0" w:rsidRDefault="007F3C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3CD0" w:rsidRDefault="007F3C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CD0" w:rsidRDefault="007F3C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г. Пятигорска</w:t>
            </w:r>
            <w:proofErr w:type="gramEnd"/>
          </w:p>
          <w:p w:rsidR="007F3CD0" w:rsidRDefault="007F3C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2">
              <w:r>
                <w:rPr>
                  <w:color w:val="0000FF"/>
                </w:rPr>
                <w:t>N 58-20 РД</w:t>
              </w:r>
            </w:hyperlink>
            <w:r>
              <w:rPr>
                <w:color w:val="392C69"/>
              </w:rPr>
              <w:t xml:space="preserve">, от 20.02.2020 </w:t>
            </w:r>
            <w:hyperlink r:id="rId13">
              <w:r>
                <w:rPr>
                  <w:color w:val="0000FF"/>
                </w:rPr>
                <w:t>N 5-44 РД</w:t>
              </w:r>
            </w:hyperlink>
            <w:r>
              <w:rPr>
                <w:color w:val="392C69"/>
              </w:rPr>
              <w:t xml:space="preserve">, от 27.04.2021 </w:t>
            </w:r>
            <w:hyperlink r:id="rId14">
              <w:r>
                <w:rPr>
                  <w:color w:val="0000FF"/>
                </w:rPr>
                <w:t>N 20-67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CD0" w:rsidRDefault="007F3CD0">
            <w:pPr>
              <w:pStyle w:val="ConsPlusNormal"/>
            </w:pPr>
          </w:p>
        </w:tc>
      </w:tr>
    </w:tbl>
    <w:p w:rsidR="007F3CD0" w:rsidRDefault="007F3CD0">
      <w:pPr>
        <w:pStyle w:val="ConsPlusNormal"/>
        <w:jc w:val="both"/>
      </w:pPr>
    </w:p>
    <w:p w:rsidR="007F3CD0" w:rsidRDefault="007F3CD0">
      <w:pPr>
        <w:pStyle w:val="ConsPlusNormal"/>
        <w:ind w:firstLine="540"/>
        <w:jc w:val="both"/>
      </w:pPr>
      <w:r>
        <w:t xml:space="preserve">1. Настоящий Порядок устанавливает правила проведения </w:t>
      </w:r>
      <w:proofErr w:type="spellStart"/>
      <w:r>
        <w:t>антикоррупционной</w:t>
      </w:r>
      <w:proofErr w:type="spellEnd"/>
      <w:r>
        <w:t xml:space="preserve"> экспертизы </w:t>
      </w:r>
      <w:r>
        <w:lastRenderedPageBreak/>
        <w:t>нормативных правовых актов (проектов нормативных правовых актов) Думы города Пятигорска.</w:t>
      </w:r>
    </w:p>
    <w:p w:rsidR="007F3CD0" w:rsidRDefault="007F3CD0">
      <w:pPr>
        <w:pStyle w:val="ConsPlusNormal"/>
        <w:spacing w:before="200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Думы города Пятигорска проводится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17 июля 2009 года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настоящим Порядком и согласно </w:t>
      </w:r>
      <w:hyperlink r:id="rId16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7F3CD0" w:rsidRDefault="007F3CD0">
      <w:pPr>
        <w:pStyle w:val="ConsPlusNormal"/>
        <w:spacing w:before="200"/>
        <w:ind w:firstLine="540"/>
        <w:jc w:val="both"/>
      </w:pPr>
      <w:r>
        <w:t xml:space="preserve">3.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Думы города Пятигорска (далее - </w:t>
      </w:r>
      <w:proofErr w:type="spellStart"/>
      <w:r>
        <w:t>антикоррупционная</w:t>
      </w:r>
      <w:proofErr w:type="spellEnd"/>
      <w:r>
        <w:t xml:space="preserve"> экспертиза) проводится отделом правового и кадрового обеспечения, профилактики коррупционных правонарушений Думы города Пятигорска (далее - правовой отдел Думы города) при проведении их правовой экспертизы и мониторинге их применения.</w:t>
      </w:r>
    </w:p>
    <w:p w:rsidR="007F3CD0" w:rsidRDefault="007F3CD0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Антикоррупционная</w:t>
      </w:r>
      <w:proofErr w:type="spellEnd"/>
      <w:r>
        <w:t xml:space="preserve"> экспертиза проектов нормативных правовых актов Думы города Пятигорска (далее - проекты) осуществляется на основании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</w:t>
      </w:r>
      <w:hyperlink r:id="rId18">
        <w:r>
          <w:rPr>
            <w:color w:val="0000FF"/>
          </w:rPr>
          <w:t>закона</w:t>
        </w:r>
      </w:hyperlink>
      <w:r>
        <w:t xml:space="preserve"> Ставропольского края "О противодействии коррупции в Ставропольском крае", в соответствии с </w:t>
      </w:r>
      <w:hyperlink r:id="rId19">
        <w:r>
          <w:rPr>
            <w:color w:val="0000FF"/>
          </w:rPr>
          <w:t>Уставом</w:t>
        </w:r>
      </w:hyperlink>
      <w:r>
        <w:t xml:space="preserve"> муниципального образования города-курорта Пятигорска, </w:t>
      </w:r>
      <w:hyperlink r:id="rId20">
        <w:r>
          <w:rPr>
            <w:color w:val="0000FF"/>
          </w:rPr>
          <w:t>Регламентом</w:t>
        </w:r>
      </w:hyperlink>
      <w:r>
        <w:t xml:space="preserve"> Думы города Пятигорска, Порядком внесения и оформления проектов муниципальных правовых актов Думы города Пятигорска, вносимых</w:t>
      </w:r>
      <w:proofErr w:type="gramEnd"/>
      <w:r>
        <w:t xml:space="preserve"> в Думу города Пятигорска, утвержденным решением Думы города Пятигорска от 29.05.2008 N 72-31 ГД, в соответствии с методикой, определяемой Правительством Российской Федерации, и настоящим Порядком, и проводится правовым отделом Думы города одновременно с проведением юридической (правовой) экспертизы проектов Думы города, принятых Думой города Пятигорска к рассмотрению.</w:t>
      </w:r>
    </w:p>
    <w:p w:rsidR="007F3CD0" w:rsidRDefault="007F3CD0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Антикоррупционная</w:t>
      </w:r>
      <w:proofErr w:type="spellEnd"/>
      <w:r>
        <w:t xml:space="preserve"> экспертиза действующего нормативного правового акта Думы города Пятигорска проводится правовым отделом Думы города по поручению председателя Думы города Пятигорска или на основании решения постоянного комитета Думы города Пятигорска, в ведении которого находятся вопросы, регулируемые данным нормативным правовым актом Думы (далее - профильный комитет), принятого по результатам осуществления контрольных полномочий за соблюдением и исполнением этого нормативного правового акта Думы города Пятигорска</w:t>
      </w:r>
      <w:proofErr w:type="gramEnd"/>
      <w:r>
        <w:t xml:space="preserve"> (мониторинга его применения) в срок не позднее, чем в тридцатидневный срок </w:t>
      </w:r>
      <w:proofErr w:type="gramStart"/>
      <w:r>
        <w:t>с даты поручения</w:t>
      </w:r>
      <w:proofErr w:type="gramEnd"/>
      <w:r>
        <w:t xml:space="preserve"> председателя Думы или решения постоянного комитета Думы города.</w:t>
      </w:r>
    </w:p>
    <w:p w:rsidR="007F3CD0" w:rsidRDefault="007F3CD0">
      <w:pPr>
        <w:pStyle w:val="ConsPlusNormal"/>
        <w:jc w:val="both"/>
      </w:pPr>
      <w:r>
        <w:t xml:space="preserve">(п. 3 в ред. </w:t>
      </w:r>
      <w:hyperlink r:id="rId2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Пятигорска от 27.04.2021 N 20-67 РД)</w:t>
      </w:r>
    </w:p>
    <w:p w:rsidR="007F3CD0" w:rsidRDefault="007F3CD0">
      <w:pPr>
        <w:pStyle w:val="ConsPlusNormal"/>
        <w:spacing w:before="200"/>
        <w:ind w:firstLine="540"/>
        <w:jc w:val="both"/>
      </w:pPr>
      <w:r>
        <w:t xml:space="preserve">4. По результатам </w:t>
      </w:r>
      <w:proofErr w:type="spellStart"/>
      <w:r>
        <w:t>антикоррупционной</w:t>
      </w:r>
      <w:proofErr w:type="spellEnd"/>
      <w:r>
        <w:t xml:space="preserve"> экспертизы составляется заключение (экспертное заключение) (далее - экспертное заключение), содержащее </w:t>
      </w:r>
      <w:proofErr w:type="spellStart"/>
      <w:r>
        <w:t>коррупциогенные</w:t>
      </w:r>
      <w:proofErr w:type="spellEnd"/>
      <w:r>
        <w:t xml:space="preserve"> факторы, в случае их выявления, и способы их устранения.</w:t>
      </w:r>
    </w:p>
    <w:p w:rsidR="007F3CD0" w:rsidRDefault="007F3CD0">
      <w:pPr>
        <w:pStyle w:val="ConsPlusNormal"/>
        <w:spacing w:before="200"/>
        <w:ind w:firstLine="540"/>
        <w:jc w:val="both"/>
      </w:pPr>
      <w:r>
        <w:t xml:space="preserve">5. Экспертное заключение в отношении нормативного правового акта Думы города Пятигорска направляется председателю Думы города Пятигорска, а в отношении </w:t>
      </w:r>
      <w:proofErr w:type="gramStart"/>
      <w:r>
        <w:t>проекта нормативного правового акта Думы города Пятигорска</w:t>
      </w:r>
      <w:proofErr w:type="gramEnd"/>
      <w:r>
        <w:t xml:space="preserve"> председателю Думы города Пятигорска, а также субъекту правотворческой инициативы, которым внесен соответствующий проект нормативного правового акта Думы города Пятигорска.</w:t>
      </w:r>
    </w:p>
    <w:p w:rsidR="007F3CD0" w:rsidRDefault="007F3CD0">
      <w:pPr>
        <w:pStyle w:val="ConsPlusNormal"/>
        <w:spacing w:before="200"/>
        <w:ind w:firstLine="540"/>
        <w:jc w:val="both"/>
      </w:pPr>
      <w:r>
        <w:t>Экспертное заключение носит рекомендательный характер и подлежит обязательному рассмотрению органом (или должностным лицом), которому оно направлено, не позднее, чем в тридцатидневный срок со дня его получения. По результатам его рассмотрения в Думу города Пятигорска направляется мотивированный ответ - возражение на экспертное заключение либо вносится соответствующий проект нормативного правового акта Думы города Пятигорска, предусматривающий внесение соответствующих поправок в действующий нормативный правовой акт Думы города Пятигорска.</w:t>
      </w:r>
    </w:p>
    <w:p w:rsidR="007F3CD0" w:rsidRDefault="007F3CD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2">
        <w:r>
          <w:rPr>
            <w:color w:val="0000FF"/>
          </w:rPr>
          <w:t>решением</w:t>
        </w:r>
      </w:hyperlink>
      <w:r>
        <w:t xml:space="preserve"> Думы г. Пятигорска от 20.02.2020 N 5-44 РД)</w:t>
      </w:r>
    </w:p>
    <w:p w:rsidR="007F3CD0" w:rsidRDefault="007F3CD0">
      <w:pPr>
        <w:pStyle w:val="ConsPlusNormal"/>
        <w:spacing w:before="200"/>
        <w:ind w:firstLine="540"/>
        <w:jc w:val="both"/>
      </w:pPr>
      <w:r>
        <w:t>Экспертное заключение на проект нормативного правового акта Думы города Пятигорска, внесенный для рассмотрения на очередном заседании Думы города Пятигорска, направляется правовым отделом Думы города Пятигорска субъекту правотворческой инициативы и председателю Думы города Пятигорска в срок - не позднее трех дней до заседания Думы города Пятигорска; на проект, внесенный для рассмотрения на внеочередном заседании Думы города Пятигорска, - не позднее, чем за один день до заседания Думы города Пятигорска.</w:t>
      </w:r>
    </w:p>
    <w:p w:rsidR="007F3CD0" w:rsidRDefault="007F3CD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3">
        <w:r>
          <w:rPr>
            <w:color w:val="0000FF"/>
          </w:rPr>
          <w:t>решением</w:t>
        </w:r>
      </w:hyperlink>
      <w:r>
        <w:t xml:space="preserve"> Думы г. Пятигорска от 20.02.2020 N 5-44 РД)</w:t>
      </w:r>
    </w:p>
    <w:p w:rsidR="007F3CD0" w:rsidRDefault="007F3CD0">
      <w:pPr>
        <w:pStyle w:val="ConsPlusNormal"/>
        <w:spacing w:before="200"/>
        <w:ind w:firstLine="540"/>
        <w:jc w:val="both"/>
      </w:pPr>
      <w:r>
        <w:t xml:space="preserve">6. Положения проекта нормативного правового акта Думы города Пятигорска, содержащие </w:t>
      </w:r>
      <w:proofErr w:type="spellStart"/>
      <w:r>
        <w:lastRenderedPageBreak/>
        <w:t>коррупциогенные</w:t>
      </w:r>
      <w:proofErr w:type="spellEnd"/>
      <w:r>
        <w:t xml:space="preserve"> факторы, выявленные при проведении </w:t>
      </w:r>
      <w:proofErr w:type="spellStart"/>
      <w:r>
        <w:t>антикоррупционной</w:t>
      </w:r>
      <w:proofErr w:type="spellEnd"/>
      <w:r>
        <w:t xml:space="preserve"> экспертизы, могут быть устранены субъектом правотворческой инициативы, которым внесен соответствующий проект нормативного правового акта Думы города Пятигорска на стадии его доработки.</w:t>
      </w:r>
    </w:p>
    <w:p w:rsidR="007F3CD0" w:rsidRDefault="007F3C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решения</w:t>
        </w:r>
      </w:hyperlink>
      <w:r>
        <w:t xml:space="preserve"> Думы г. Пятигорска от 20.02.2020 N 5-44 РД)</w:t>
      </w:r>
    </w:p>
    <w:p w:rsidR="007F3CD0" w:rsidRDefault="007F3CD0">
      <w:pPr>
        <w:pStyle w:val="ConsPlusNormal"/>
        <w:spacing w:before="200"/>
        <w:ind w:firstLine="540"/>
        <w:jc w:val="both"/>
      </w:pPr>
      <w:r>
        <w:t xml:space="preserve">7. В случае несогласия разработчика с результатами </w:t>
      </w:r>
      <w:proofErr w:type="spellStart"/>
      <w:r>
        <w:t>антикоррупционной</w:t>
      </w:r>
      <w:proofErr w:type="spellEnd"/>
      <w:r>
        <w:t xml:space="preserve"> экспертизы, свидетельствующими о наличии в проекте нормативного правового акта Думы города Пятигорска </w:t>
      </w:r>
      <w:proofErr w:type="spellStart"/>
      <w:r>
        <w:t>коррупциогенных</w:t>
      </w:r>
      <w:proofErr w:type="spellEnd"/>
      <w:r>
        <w:t xml:space="preserve"> факторов, разработчик готовит и направляет письменное возражение на экспертное заключение не позднее, чем за один день до рассмотрения </w:t>
      </w:r>
      <w:proofErr w:type="gramStart"/>
      <w:r>
        <w:t>проекта нормативного правового акта Думы города Пятигорска</w:t>
      </w:r>
      <w:proofErr w:type="gramEnd"/>
      <w:r>
        <w:t xml:space="preserve"> на заседании Думы города Пятигорска.</w:t>
      </w:r>
    </w:p>
    <w:p w:rsidR="007F3CD0" w:rsidRDefault="007F3C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5">
        <w:r>
          <w:rPr>
            <w:color w:val="0000FF"/>
          </w:rPr>
          <w:t>решения</w:t>
        </w:r>
      </w:hyperlink>
      <w:r>
        <w:t xml:space="preserve"> Думы г. Пятигорска от 20.02.2020 N 5-44 РД)</w:t>
      </w:r>
    </w:p>
    <w:p w:rsidR="007F3CD0" w:rsidRDefault="007F3CD0">
      <w:pPr>
        <w:pStyle w:val="ConsPlusNormal"/>
        <w:spacing w:before="200"/>
        <w:ind w:firstLine="540"/>
        <w:jc w:val="both"/>
      </w:pPr>
      <w:r>
        <w:t xml:space="preserve">8. При проведении </w:t>
      </w:r>
      <w:proofErr w:type="spellStart"/>
      <w:r>
        <w:t>антикоррупционной</w:t>
      </w:r>
      <w:proofErr w:type="spellEnd"/>
      <w:r>
        <w:t xml:space="preserve"> экспертизы проекта нормативного правового акта Думы города Пятигорска, предусматривающего внесение изменений в действующий нормативный правовой акт, </w:t>
      </w:r>
      <w:proofErr w:type="spellStart"/>
      <w:r>
        <w:t>антикоррупционной</w:t>
      </w:r>
      <w:proofErr w:type="spellEnd"/>
      <w:r>
        <w:t xml:space="preserve"> экспертизе подлежит и основной нормативный правовой акт с учетом предполагаемых изменений.</w:t>
      </w:r>
    </w:p>
    <w:p w:rsidR="007F3CD0" w:rsidRDefault="007F3C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26">
        <w:r>
          <w:rPr>
            <w:color w:val="0000FF"/>
          </w:rPr>
          <w:t>решением</w:t>
        </w:r>
      </w:hyperlink>
      <w:r>
        <w:t xml:space="preserve"> Думы г. Пятигорска от 20.02.2020 N 5-44 РД)</w:t>
      </w:r>
    </w:p>
    <w:p w:rsidR="007F3CD0" w:rsidRDefault="007F3CD0">
      <w:pPr>
        <w:pStyle w:val="ConsPlusNormal"/>
        <w:spacing w:before="200"/>
        <w:ind w:firstLine="540"/>
        <w:jc w:val="both"/>
      </w:pPr>
      <w:r>
        <w:t xml:space="preserve">9. Проекты нормативных правовых актов Думы города Пятигорска, выносимые на очередное заседание, не </w:t>
      </w:r>
      <w:proofErr w:type="gramStart"/>
      <w:r>
        <w:t>позднее</w:t>
      </w:r>
      <w:proofErr w:type="gramEnd"/>
      <w:r>
        <w:t xml:space="preserve"> чем за пять дней до рассмотрения на заседании Думы города Пятигорска, направляются Думой города Пятигорска в прокуратуру города Пятигорска для проведения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7F3CD0" w:rsidRDefault="007F3CD0">
      <w:pPr>
        <w:pStyle w:val="ConsPlusNormal"/>
        <w:spacing w:before="200"/>
        <w:ind w:firstLine="540"/>
        <w:jc w:val="both"/>
      </w:pPr>
      <w:r>
        <w:t xml:space="preserve">Проекты нормативных правовых актов Думы города Пятигорска, выносимые на внеочередное заседание, направляются Думой города Пятигорска в прокуратуру города Пятигорска для проведения </w:t>
      </w:r>
      <w:proofErr w:type="spellStart"/>
      <w:r>
        <w:t>антикоррупционной</w:t>
      </w:r>
      <w:proofErr w:type="spellEnd"/>
      <w:r>
        <w:t xml:space="preserve"> экспертизы не </w:t>
      </w:r>
      <w:proofErr w:type="gramStart"/>
      <w:r>
        <w:t>позднее</w:t>
      </w:r>
      <w:proofErr w:type="gramEnd"/>
      <w:r>
        <w:t xml:space="preserve"> чем за один рабочий день до рассмотрения на внеочередном заседании Думы города Пятигорска.</w:t>
      </w:r>
    </w:p>
    <w:p w:rsidR="007F3CD0" w:rsidRDefault="007F3CD0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27">
        <w:r>
          <w:rPr>
            <w:color w:val="0000FF"/>
          </w:rPr>
          <w:t>решением</w:t>
        </w:r>
      </w:hyperlink>
      <w:r>
        <w:t xml:space="preserve"> Думы г. Пятигорска от 20.02.2020 N 5-44 РД)</w:t>
      </w:r>
    </w:p>
    <w:p w:rsidR="007F3CD0" w:rsidRDefault="007F3CD0">
      <w:pPr>
        <w:pStyle w:val="ConsPlusNormal"/>
        <w:spacing w:before="200"/>
        <w:ind w:firstLine="540"/>
        <w:jc w:val="both"/>
      </w:pPr>
      <w:r>
        <w:t xml:space="preserve">10. В отношении нормативных правовых актов (проектов нормативных правовых актов) Думы города Пятигорска может также проводиться независимая </w:t>
      </w:r>
      <w:proofErr w:type="spellStart"/>
      <w:r>
        <w:t>антикоррупционная</w:t>
      </w:r>
      <w:proofErr w:type="spellEnd"/>
      <w:r>
        <w:t xml:space="preserve"> экспертиза институтами гражданского общества и (или) гражданами Российской Федерации в порядке, предусмотренном нормативными правовыми актами Российской Федерации, за счет их собственных средств.</w:t>
      </w:r>
    </w:p>
    <w:p w:rsidR="007F3CD0" w:rsidRDefault="007F3C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28">
        <w:r>
          <w:rPr>
            <w:color w:val="0000FF"/>
          </w:rPr>
          <w:t>решением</w:t>
        </w:r>
      </w:hyperlink>
      <w:r>
        <w:t xml:space="preserve"> Думы г. Пятигорска от 20.02.2020 N 5-44 РД)</w:t>
      </w:r>
    </w:p>
    <w:p w:rsidR="007F3CD0" w:rsidRDefault="007F3CD0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Думы города Пятигорска разработчики проектов нормативных правовых актов Думы города Пятигорска обеспечивают их размещение на официальном сайте города-курорта Пятигорска https://pyatigorsk.org/ в разделе "ОРГАНЫ ВЛАСТИ" - "ДУМА" - "НОРМОТВОРЧЕСКАЯ ДЕЯТЕЛЬНОСТЬ" - "ПРОЕКТЫ РЕШЕНИЙ ДУМЫ ГОРОДА ПЯТИГОРСКА, ПОСТАНОВЛЕНИЙ ПРЕДСЕДАТЕЛЯ ДУМЫ ГОРОДА ПЯТИГОРСКА", путем направления проектов в отдел информационно-аналитический работы администрации города</w:t>
      </w:r>
      <w:proofErr w:type="gramEnd"/>
      <w:r>
        <w:t xml:space="preserve"> Пятигорска (пл. Ленина, 2,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pyatigorsk-o@yandex.ru</w:t>
      </w:r>
      <w:proofErr w:type="spellEnd"/>
      <w:r>
        <w:t>).</w:t>
      </w:r>
    </w:p>
    <w:p w:rsidR="007F3CD0" w:rsidRDefault="007F3CD0">
      <w:pPr>
        <w:pStyle w:val="ConsPlusNormal"/>
        <w:spacing w:before="200"/>
        <w:ind w:firstLine="540"/>
        <w:jc w:val="both"/>
      </w:pP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действующих нормативных правовых актов Думы города Пятигорска правовой отдел Думы города Пятигорска обеспечивает их размещение на официальном сайте города-курорта Пятигорска https://pyatigorsk.org/ в разделе "НОРМАТИВНЫЕ ДОКУМЕНТЫ" в срок не позднее 7 рабочих дней со дня их официального опубликования в газете "Пятигорская правда".</w:t>
      </w:r>
      <w:proofErr w:type="gramEnd"/>
    </w:p>
    <w:p w:rsidR="007F3CD0" w:rsidRDefault="007F3CD0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Пятигорска от 27.04.2021 N 20-67 РД)</w:t>
      </w:r>
    </w:p>
    <w:p w:rsidR="007F3CD0" w:rsidRDefault="007F3CD0">
      <w:pPr>
        <w:pStyle w:val="ConsPlusNormal"/>
        <w:spacing w:before="200"/>
        <w:ind w:firstLine="540"/>
        <w:jc w:val="both"/>
      </w:pPr>
      <w:proofErr w:type="gramStart"/>
      <w:r>
        <w:t xml:space="preserve">Заключения по результатам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действующих нормативных правовых актов Думы города Пятигорска направляются в Думу города Пятигорска (Пятигорск, пл. Ленина, 2, этаж 3, факс +7(8793) 97-32-24, либо на электронную почту - duma@pyatigorsk.org.</w:t>
      </w:r>
      <w:proofErr w:type="gramEnd"/>
    </w:p>
    <w:p w:rsidR="007F3CD0" w:rsidRDefault="007F3CD0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Пятигорска от 27.04.2021 N 20-67 РД)</w:t>
      </w:r>
    </w:p>
    <w:p w:rsidR="007F3CD0" w:rsidRDefault="007F3CD0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решением</w:t>
        </w:r>
      </w:hyperlink>
      <w:r>
        <w:t xml:space="preserve"> Думы г. Пятигорска от 20.02.2020 N 5-44 РД)</w:t>
      </w:r>
    </w:p>
    <w:p w:rsidR="007F3CD0" w:rsidRDefault="007F3CD0">
      <w:pPr>
        <w:pStyle w:val="ConsPlusNormal"/>
        <w:spacing w:before="200"/>
        <w:ind w:firstLine="540"/>
        <w:jc w:val="both"/>
      </w:pPr>
      <w:r>
        <w:t xml:space="preserve">12. При размещении на официальном сайте </w:t>
      </w:r>
      <w:proofErr w:type="gramStart"/>
      <w:r>
        <w:t>города-курорта Пятигорска проектов нормативных правовых актов Думы города Пятигорска</w:t>
      </w:r>
      <w:proofErr w:type="gramEnd"/>
      <w:r>
        <w:t xml:space="preserve"> указываются следующие сведения:</w:t>
      </w:r>
    </w:p>
    <w:p w:rsidR="007F3CD0" w:rsidRDefault="007F3CD0">
      <w:pPr>
        <w:pStyle w:val="ConsPlusNormal"/>
        <w:spacing w:before="200"/>
        <w:ind w:firstLine="540"/>
        <w:jc w:val="both"/>
      </w:pPr>
      <w:r>
        <w:t xml:space="preserve">а) срок приема заключений по результатам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экспертизы, который должен составлять не менее семи дней со дня размещения на сайте до </w:t>
      </w:r>
      <w:r>
        <w:lastRenderedPageBreak/>
        <w:t>момента окончания приема заключений;</w:t>
      </w:r>
    </w:p>
    <w:p w:rsidR="007F3CD0" w:rsidRDefault="007F3CD0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Пятигорска от 27.04.2021 N 20-67 РД)</w:t>
      </w:r>
    </w:p>
    <w:p w:rsidR="007F3CD0" w:rsidRDefault="007F3CD0">
      <w:pPr>
        <w:pStyle w:val="ConsPlusNormal"/>
        <w:spacing w:before="200"/>
        <w:ind w:firstLine="540"/>
        <w:jc w:val="both"/>
      </w:pPr>
      <w:r>
        <w:t>б) информация о разработчике проекта нормативного правового акта Думы города (юридический адрес, номер контактного телефона (факса) и адрес его электронной почты в сети Интернет).</w:t>
      </w:r>
    </w:p>
    <w:p w:rsidR="007F3CD0" w:rsidRDefault="007F3CD0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решением</w:t>
        </w:r>
      </w:hyperlink>
      <w:r>
        <w:t xml:space="preserve"> Думы г. Пятигорска от 20.02.2020 N 5-44 РД)</w:t>
      </w:r>
    </w:p>
    <w:p w:rsidR="007F3CD0" w:rsidRDefault="007F3CD0">
      <w:pPr>
        <w:pStyle w:val="ConsPlusNormal"/>
        <w:spacing w:before="200"/>
        <w:ind w:firstLine="540"/>
        <w:jc w:val="both"/>
      </w:pPr>
      <w:r>
        <w:t xml:space="preserve">13.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разработчиком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</w:t>
      </w:r>
      <w:proofErr w:type="spellStart"/>
      <w:r>
        <w:t>антикоррупционную</w:t>
      </w:r>
      <w:proofErr w:type="spellEnd"/>
      <w: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</w:t>
      </w:r>
      <w:proofErr w:type="spellStart"/>
      <w:r>
        <w:t>антикоррупционной</w:t>
      </w:r>
      <w:proofErr w:type="spellEnd"/>
      <w: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7F3CD0" w:rsidRDefault="007F3CD0">
      <w:pPr>
        <w:pStyle w:val="ConsPlusNormal"/>
        <w:spacing w:before="200"/>
        <w:ind w:firstLine="540"/>
        <w:jc w:val="both"/>
      </w:pPr>
      <w:r>
        <w:t xml:space="preserve">Проект нормативного правового акта Думы города Пятигорска вносится в Думу города Пятигорска в порядке, установленном </w:t>
      </w:r>
      <w:hyperlink r:id="rId34">
        <w:r>
          <w:rPr>
            <w:color w:val="0000FF"/>
          </w:rPr>
          <w:t>Регламентом</w:t>
        </w:r>
      </w:hyperlink>
      <w:r>
        <w:t xml:space="preserve"> Думы города Пятигорска. К проекту нормативного правового акта Думы города Пятигорска прилагаются: заключение независимой </w:t>
      </w:r>
      <w:proofErr w:type="spellStart"/>
      <w:r>
        <w:t>антикоррупционной</w:t>
      </w:r>
      <w:proofErr w:type="spellEnd"/>
      <w:r>
        <w:t xml:space="preserve"> экспертизы (при его наличии), возражения разработчика нормативного правового акта Думы города Пятигорска (при отражении в заключени</w:t>
      </w:r>
      <w:proofErr w:type="gramStart"/>
      <w:r>
        <w:t>и</w:t>
      </w:r>
      <w:proofErr w:type="gramEnd"/>
      <w:r>
        <w:t xml:space="preserve"> наличия </w:t>
      </w:r>
      <w:proofErr w:type="spellStart"/>
      <w:r>
        <w:t>коррупциогенных</w:t>
      </w:r>
      <w:proofErr w:type="spellEnd"/>
      <w:r>
        <w:t xml:space="preserve"> факторов), а в случае отсутствия заключения независимой </w:t>
      </w:r>
      <w:proofErr w:type="spellStart"/>
      <w:r>
        <w:t>антикоррупционной</w:t>
      </w:r>
      <w:proofErr w:type="spellEnd"/>
      <w:r>
        <w:t xml:space="preserve"> экспертизы - в сопроводительном письме к проекту (или в справке за подписью разработчика проекта) нормативного правового акта Думы города Пятигорска указываются сведения о </w:t>
      </w:r>
      <w:proofErr w:type="gramStart"/>
      <w:r>
        <w:t xml:space="preserve">размещении данного проекта на официальном сайте города-курорта Пятигорска, с приложением правового заключения правового управления администрации города Пятигорска (для разработчиков - структурных подразделений администрации города, а также при внесении проекта Главой города Пятигорска либо лицом, исполняющим его полномочия) об отсутствии </w:t>
      </w:r>
      <w:proofErr w:type="spellStart"/>
      <w:r>
        <w:t>коррупциогенных</w:t>
      </w:r>
      <w:proofErr w:type="spellEnd"/>
      <w:r>
        <w:t xml:space="preserve"> факторов в проекте.</w:t>
      </w:r>
      <w:proofErr w:type="gramEnd"/>
    </w:p>
    <w:p w:rsidR="007F3CD0" w:rsidRDefault="007F3CD0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решением</w:t>
        </w:r>
      </w:hyperlink>
      <w:r>
        <w:t xml:space="preserve"> Думы г. Пятигорска от 20.02.2020 N 5-44 РД)</w:t>
      </w:r>
    </w:p>
    <w:p w:rsidR="007F3CD0" w:rsidRDefault="007F3CD0">
      <w:pPr>
        <w:pStyle w:val="ConsPlusNormal"/>
        <w:spacing w:before="200"/>
        <w:ind w:firstLine="540"/>
        <w:jc w:val="both"/>
      </w:pPr>
      <w:r>
        <w:t xml:space="preserve">14. Проект нормативного правового акта Думы города Пятигорска, прошедший правовую и </w:t>
      </w:r>
      <w:proofErr w:type="spellStart"/>
      <w:r>
        <w:t>антикоррупционную</w:t>
      </w:r>
      <w:proofErr w:type="spellEnd"/>
      <w:r>
        <w:t xml:space="preserve"> экспертизу, по итогам которых не выявлены </w:t>
      </w:r>
      <w:proofErr w:type="spellStart"/>
      <w:r>
        <w:t>коррупциогенные</w:t>
      </w:r>
      <w:proofErr w:type="spellEnd"/>
      <w:r>
        <w:t xml:space="preserve"> факторы, подлежит направлению разработчиком в прокуратуру города Пятигорска.</w:t>
      </w:r>
    </w:p>
    <w:p w:rsidR="007F3CD0" w:rsidRDefault="007F3CD0">
      <w:pPr>
        <w:pStyle w:val="ConsPlusNormal"/>
        <w:spacing w:before="200"/>
        <w:ind w:firstLine="540"/>
        <w:jc w:val="both"/>
      </w:pPr>
      <w:r>
        <w:t xml:space="preserve">Проекты нормативных правовых актов направляются в Думу города Пятигорска с приложением всех материалов (в том числе поступивших заключений) в порядке, установленном </w:t>
      </w:r>
      <w:hyperlink r:id="rId36">
        <w:r>
          <w:rPr>
            <w:color w:val="0000FF"/>
          </w:rPr>
          <w:t>Регламентом</w:t>
        </w:r>
      </w:hyperlink>
      <w:r>
        <w:t xml:space="preserve"> Думы города Пятигорска.</w:t>
      </w:r>
    </w:p>
    <w:p w:rsidR="007F3CD0" w:rsidRDefault="007F3C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37">
        <w:r>
          <w:rPr>
            <w:color w:val="0000FF"/>
          </w:rPr>
          <w:t>решением</w:t>
        </w:r>
      </w:hyperlink>
      <w:r>
        <w:t xml:space="preserve"> Думы г. Пятигорска от 20.02.2020 N 5-44 РД)</w:t>
      </w:r>
    </w:p>
    <w:p w:rsidR="007F3CD0" w:rsidRDefault="007F3CD0">
      <w:pPr>
        <w:pStyle w:val="ConsPlusNormal"/>
        <w:jc w:val="both"/>
      </w:pPr>
    </w:p>
    <w:p w:rsidR="007F3CD0" w:rsidRDefault="007F3CD0">
      <w:pPr>
        <w:pStyle w:val="ConsPlusNormal"/>
        <w:jc w:val="right"/>
      </w:pPr>
      <w:r>
        <w:t>Управляющий делами</w:t>
      </w:r>
    </w:p>
    <w:p w:rsidR="007F3CD0" w:rsidRDefault="007F3CD0">
      <w:pPr>
        <w:pStyle w:val="ConsPlusNormal"/>
        <w:jc w:val="right"/>
      </w:pPr>
      <w:r>
        <w:t>Думы города Пятигорска</w:t>
      </w:r>
    </w:p>
    <w:p w:rsidR="007F3CD0" w:rsidRDefault="007F3CD0">
      <w:pPr>
        <w:pStyle w:val="ConsPlusNormal"/>
        <w:jc w:val="right"/>
      </w:pPr>
      <w:r>
        <w:t>В.А.ВЕРЕТЕННИКОВ</w:t>
      </w:r>
    </w:p>
    <w:p w:rsidR="007F3CD0" w:rsidRDefault="007F3CD0">
      <w:pPr>
        <w:pStyle w:val="ConsPlusNormal"/>
        <w:jc w:val="both"/>
      </w:pPr>
    </w:p>
    <w:p w:rsidR="007F3CD0" w:rsidRDefault="007F3CD0">
      <w:pPr>
        <w:pStyle w:val="ConsPlusNormal"/>
        <w:jc w:val="both"/>
      </w:pPr>
    </w:p>
    <w:p w:rsidR="007F3CD0" w:rsidRDefault="007F3C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8B0" w:rsidRDefault="00EE28B0"/>
    <w:sectPr w:rsidR="00EE28B0" w:rsidSect="005C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3CD0"/>
    <w:rsid w:val="00436ECA"/>
    <w:rsid w:val="007F3CD0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C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F3C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F3C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7EAC878654F9DB7FE7707D5AECBA0262435374F51CA105756595EBAC09CB578B58940F4D124C6E171A02C05k7Z7J" TargetMode="External"/><Relationship Id="rId13" Type="http://schemas.openxmlformats.org/officeDocument/2006/relationships/hyperlink" Target="consultantplus://offline/ref=81C7EAC878654F9DB7FE690AC3C295AA252D693B4653C8460B0B5F09E5909AE02AF5D719B79C37C6E06FA22C017E74E5FDCE5CD01347C6F9426B22D0k4Z9J" TargetMode="External"/><Relationship Id="rId18" Type="http://schemas.openxmlformats.org/officeDocument/2006/relationships/hyperlink" Target="consultantplus://offline/ref=81C7EAC878654F9DB7FE690AC3C295AA252D693B4651C4430E075F09E5909AE02AF5D719A59C6FCAE066BC2D066B22B4BBk9Z9J" TargetMode="External"/><Relationship Id="rId26" Type="http://schemas.openxmlformats.org/officeDocument/2006/relationships/hyperlink" Target="consultantplus://offline/ref=81C7EAC878654F9DB7FE690AC3C295AA252D693B4653C8460B0B5F09E5909AE02AF5D719B79C37C6E06FA22D027E74E5FDCE5CD01347C6F9426B22D0k4Z9J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C7EAC878654F9DB7FE690AC3C295AA252D693B4651C4450F0B5F09E5909AE02AF5D719B79C37C6E06FA22C017E74E5FDCE5CD01347C6F9426B22D0k4Z9J" TargetMode="External"/><Relationship Id="rId34" Type="http://schemas.openxmlformats.org/officeDocument/2006/relationships/hyperlink" Target="consultantplus://offline/ref=81C7EAC878654F9DB7FE690AC3C295AA252D693B4650C3420B015F09E5909AE02AF5D719B79C37C6E06FA22D047E74E5FDCE5CD01347C6F9426B22D0k4Z9J" TargetMode="External"/><Relationship Id="rId7" Type="http://schemas.openxmlformats.org/officeDocument/2006/relationships/hyperlink" Target="consultantplus://offline/ref=81C7EAC878654F9DB7FE7707D5AECBA021263F3E4651CA105756595EBAC09CB56AB5D14CF4D83AC5E264F67D43202DB4B08550D1045BC7FAk5ZEJ" TargetMode="External"/><Relationship Id="rId12" Type="http://schemas.openxmlformats.org/officeDocument/2006/relationships/hyperlink" Target="consultantplus://offline/ref=81C7EAC878654F9DB7FE690AC3C295AA252D693B4654C64408015F09E5909AE02AF5D719B79C37C6E06FA22C027E74E5FDCE5CD01347C6F9426B22D0k4Z9J" TargetMode="External"/><Relationship Id="rId17" Type="http://schemas.openxmlformats.org/officeDocument/2006/relationships/hyperlink" Target="consultantplus://offline/ref=81C7EAC878654F9DB7FE7707D5AECBA021263F3E4651CA105756595EBAC09CB578B58940F4D124C6E171A02C05k7Z7J" TargetMode="External"/><Relationship Id="rId25" Type="http://schemas.openxmlformats.org/officeDocument/2006/relationships/hyperlink" Target="consultantplus://offline/ref=81C7EAC878654F9DB7FE690AC3C295AA252D693B4653C8460B0B5F09E5909AE02AF5D719B79C37C6E06FA22D047E74E5FDCE5CD01347C6F9426B22D0k4Z9J" TargetMode="External"/><Relationship Id="rId33" Type="http://schemas.openxmlformats.org/officeDocument/2006/relationships/hyperlink" Target="consultantplus://offline/ref=81C7EAC878654F9DB7FE690AC3C295AA252D693B4653C8460B0B5F09E5909AE02AF5D719B79C37C6E06FA22E067E74E5FDCE5CD01347C6F9426B22D0k4Z9J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C7EAC878654F9DB7FE7707D5AECBA0202437374655CA105756595EBAC09CB56AB5D14CF4D83AC5E764F67D43202DB4B08550D1045BC7FAk5ZEJ" TargetMode="External"/><Relationship Id="rId20" Type="http://schemas.openxmlformats.org/officeDocument/2006/relationships/hyperlink" Target="consultantplus://offline/ref=81C7EAC878654F9DB7FE690AC3C295AA252D693B4650C3420B015F09E5909AE02AF5D719B79C37C6E06FA22D047E74E5FDCE5CD01347C6F9426B22D0k4Z9J" TargetMode="External"/><Relationship Id="rId29" Type="http://schemas.openxmlformats.org/officeDocument/2006/relationships/hyperlink" Target="consultantplus://offline/ref=81C7EAC878654F9DB7FE690AC3C295AA252D693B4651C4450F0B5F09E5909AE02AF5D719B79C37C6E06FA22D077E74E5FDCE5CD01347C6F9426B22D0k4Z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7EAC878654F9DB7FE690AC3C295AA252D693B4651C4450F0B5F09E5909AE02AF5D719B79C37C6E06FA22C027E74E5FDCE5CD01347C6F9426B22D0k4Z9J" TargetMode="External"/><Relationship Id="rId11" Type="http://schemas.openxmlformats.org/officeDocument/2006/relationships/hyperlink" Target="consultantplus://offline/ref=81C7EAC878654F9DB7FE690AC3C295AA252D693B4454C14108090203EDC996E22DFA881CB08D37C7E971A32D197720B6kBZBJ" TargetMode="External"/><Relationship Id="rId24" Type="http://schemas.openxmlformats.org/officeDocument/2006/relationships/hyperlink" Target="consultantplus://offline/ref=81C7EAC878654F9DB7FE690AC3C295AA252D693B4653C8460B0B5F09E5909AE02AF5D719B79C37C6E06FA22D077E74E5FDCE5CD01347C6F9426B22D0k4Z9J" TargetMode="External"/><Relationship Id="rId32" Type="http://schemas.openxmlformats.org/officeDocument/2006/relationships/hyperlink" Target="consultantplus://offline/ref=81C7EAC878654F9DB7FE690AC3C295AA252D693B4651C4450F0B5F09E5909AE02AF5D719B79C37C6E06FA22D047E74E5FDCE5CD01347C6F9426B22D0k4Z9J" TargetMode="External"/><Relationship Id="rId37" Type="http://schemas.openxmlformats.org/officeDocument/2006/relationships/hyperlink" Target="consultantplus://offline/ref=81C7EAC878654F9DB7FE690AC3C295AA252D693B4653C8460B0B5F09E5909AE02AF5D719B79C37C6E06FA22E017E74E5FDCE5CD01347C6F9426B22D0k4Z9J" TargetMode="External"/><Relationship Id="rId5" Type="http://schemas.openxmlformats.org/officeDocument/2006/relationships/hyperlink" Target="consultantplus://offline/ref=81C7EAC878654F9DB7FE690AC3C295AA252D693B4653C8460B0B5F09E5909AE02AF5D719B79C37C6E06FA22C017E74E5FDCE5CD01347C6F9426B22D0k4Z9J" TargetMode="External"/><Relationship Id="rId15" Type="http://schemas.openxmlformats.org/officeDocument/2006/relationships/hyperlink" Target="consultantplus://offline/ref=81C7EAC878654F9DB7FE7707D5AECBA021263F3E4651CA105756595EBAC09CB56AB5D14CF4D83AC5E264F67D43202DB4B08550D1045BC7FAk5ZEJ" TargetMode="External"/><Relationship Id="rId23" Type="http://schemas.openxmlformats.org/officeDocument/2006/relationships/hyperlink" Target="consultantplus://offline/ref=81C7EAC878654F9DB7FE690AC3C295AA252D693B4653C8460B0B5F09E5909AE02AF5D719B79C37C6E06FA22C0E7E74E5FDCE5CD01347C6F9426B22D0k4Z9J" TargetMode="External"/><Relationship Id="rId28" Type="http://schemas.openxmlformats.org/officeDocument/2006/relationships/hyperlink" Target="consultantplus://offline/ref=81C7EAC878654F9DB7FE690AC3C295AA252D693B4653C8460B0B5F09E5909AE02AF5D719B79C37C6E06FA22D0E7E74E5FDCE5CD01347C6F9426B22D0k4Z9J" TargetMode="External"/><Relationship Id="rId36" Type="http://schemas.openxmlformats.org/officeDocument/2006/relationships/hyperlink" Target="consultantplus://offline/ref=81C7EAC878654F9DB7FE690AC3C295AA252D693B4650C3420B015F09E5909AE02AF5D719B79C37C6E06FA22D047E74E5FDCE5CD01347C6F9426B22D0k4Z9J" TargetMode="External"/><Relationship Id="rId10" Type="http://schemas.openxmlformats.org/officeDocument/2006/relationships/hyperlink" Target="consultantplus://offline/ref=81C7EAC878654F9DB7FE690AC3C295AA252D693B4454C7400D090203EDC996E22DFA881CB08D37C7E971A32D197720B6kBZBJ" TargetMode="External"/><Relationship Id="rId19" Type="http://schemas.openxmlformats.org/officeDocument/2006/relationships/hyperlink" Target="consultantplus://offline/ref=81C7EAC878654F9DB7FE690AC3C295AA252D693B465EC7460B065F09E5909AE02AF5D719A59C6FCAE066BC2D066B22B4BBk9Z9J" TargetMode="External"/><Relationship Id="rId31" Type="http://schemas.openxmlformats.org/officeDocument/2006/relationships/hyperlink" Target="consultantplus://offline/ref=81C7EAC878654F9DB7FE690AC3C295AA252D693B4653C8460B0B5F09E5909AE02AF5D719B79C37C6E06FA22E077E74E5FDCE5CD01347C6F9426B22D0k4Z9J" TargetMode="External"/><Relationship Id="rId4" Type="http://schemas.openxmlformats.org/officeDocument/2006/relationships/hyperlink" Target="consultantplus://offline/ref=81C7EAC878654F9DB7FE690AC3C295AA252D693B4654C64408015F09E5909AE02AF5D719B79C37C6E06FA22C027E74E5FDCE5CD01347C6F9426B22D0k4Z9J" TargetMode="External"/><Relationship Id="rId9" Type="http://schemas.openxmlformats.org/officeDocument/2006/relationships/hyperlink" Target="consultantplus://offline/ref=81C7EAC878654F9DB7FE690AC3C295AA252D693B465EC7460B065F09E5909AE02AF5D719A59C6FCAE066BC2D066B22B4BBk9Z9J" TargetMode="External"/><Relationship Id="rId14" Type="http://schemas.openxmlformats.org/officeDocument/2006/relationships/hyperlink" Target="consultantplus://offline/ref=81C7EAC878654F9DB7FE690AC3C295AA252D693B4651C4450F0B5F09E5909AE02AF5D719B79C37C6E06FA22C027E74E5FDCE5CD01347C6F9426B22D0k4Z9J" TargetMode="External"/><Relationship Id="rId22" Type="http://schemas.openxmlformats.org/officeDocument/2006/relationships/hyperlink" Target="consultantplus://offline/ref=81C7EAC878654F9DB7FE690AC3C295AA252D693B4653C8460B0B5F09E5909AE02AF5D719B79C37C6E06FA22C007E74E5FDCE5CD01347C6F9426B22D0k4Z9J" TargetMode="External"/><Relationship Id="rId27" Type="http://schemas.openxmlformats.org/officeDocument/2006/relationships/hyperlink" Target="consultantplus://offline/ref=81C7EAC878654F9DB7FE690AC3C295AA252D693B4653C8460B0B5F09E5909AE02AF5D719B79C37C6E06FA22D007E74E5FDCE5CD01347C6F9426B22D0k4Z9J" TargetMode="External"/><Relationship Id="rId30" Type="http://schemas.openxmlformats.org/officeDocument/2006/relationships/hyperlink" Target="consultantplus://offline/ref=81C7EAC878654F9DB7FE690AC3C295AA252D693B4651C4450F0B5F09E5909AE02AF5D719B79C37C6E06FA22D057E74E5FDCE5CD01347C6F9426B22D0k4Z9J" TargetMode="External"/><Relationship Id="rId35" Type="http://schemas.openxmlformats.org/officeDocument/2006/relationships/hyperlink" Target="consultantplus://offline/ref=81C7EAC878654F9DB7FE690AC3C295AA252D693B4653C8460B0B5F09E5909AE02AF5D719B79C37C6E06FA22E037E74E5FDCE5CD01347C6F9426B22D0k4Z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2849</Words>
  <Characters>16242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2022-11-09T09:25:00Z</dcterms:created>
  <dcterms:modified xsi:type="dcterms:W3CDTF">2022-11-09T09:26:00Z</dcterms:modified>
</cp:coreProperties>
</file>